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E9" w:rsidRDefault="00F35F2B" w:rsidP="00BC4E71">
      <w:r w:rsidRPr="00F35F2B">
        <w:rPr>
          <w:b/>
        </w:rPr>
        <w:t>MEMO TO:</w:t>
      </w:r>
      <w:r>
        <w:tab/>
      </w:r>
      <w:r w:rsidRPr="00F35F2B">
        <w:rPr>
          <w:b/>
        </w:rPr>
        <w:t>ALL BIDDERS</w:t>
      </w:r>
    </w:p>
    <w:p w:rsidR="00F35F2B" w:rsidRDefault="00F35F2B" w:rsidP="00BC4E71">
      <w:pPr>
        <w:rPr>
          <w:b/>
        </w:rPr>
      </w:pPr>
    </w:p>
    <w:p w:rsidR="00F35F2B" w:rsidRDefault="00F35F2B" w:rsidP="00BC4E71">
      <w:r w:rsidRPr="00F35F2B">
        <w:rPr>
          <w:b/>
        </w:rPr>
        <w:t>FROM:</w:t>
      </w:r>
      <w:r w:rsidRPr="00F35F2B">
        <w:rPr>
          <w:b/>
        </w:rPr>
        <w:tab/>
      </w:r>
      <w:r>
        <w:tab/>
        <w:t>Eastern Shore of Virginia Broadband Authority</w:t>
      </w:r>
    </w:p>
    <w:p w:rsidR="00F35F2B" w:rsidRDefault="00F35F2B" w:rsidP="00BC4E71">
      <w:r>
        <w:tab/>
      </w:r>
      <w:r>
        <w:tab/>
        <w:t>Nicholas Pascaretti, Executive Director</w:t>
      </w:r>
    </w:p>
    <w:p w:rsidR="00F35F2B" w:rsidRDefault="00F35F2B" w:rsidP="00BC4E71"/>
    <w:p w:rsidR="00F35F2B" w:rsidRDefault="00F35F2B" w:rsidP="00BC4E71">
      <w:r w:rsidRPr="00F35F2B">
        <w:rPr>
          <w:b/>
        </w:rPr>
        <w:t>DATE:</w:t>
      </w:r>
      <w:r>
        <w:tab/>
      </w:r>
      <w:r>
        <w:tab/>
        <w:t>October 6, 2015</w:t>
      </w:r>
    </w:p>
    <w:p w:rsidR="00F35F2B" w:rsidRDefault="00F35F2B" w:rsidP="00BC4E71"/>
    <w:p w:rsidR="00F35F2B" w:rsidRPr="00F35F2B" w:rsidRDefault="00F35F2B" w:rsidP="00BC4E71">
      <w:pPr>
        <w:rPr>
          <w:b/>
        </w:rPr>
      </w:pPr>
      <w:r w:rsidRPr="00F35F2B">
        <w:rPr>
          <w:b/>
        </w:rPr>
        <w:t>SUBJECT:</w:t>
      </w:r>
      <w:r>
        <w:tab/>
      </w:r>
      <w:r w:rsidRPr="00F35F2B">
        <w:rPr>
          <w:b/>
        </w:rPr>
        <w:t>ADDENDUM #1</w:t>
      </w:r>
    </w:p>
    <w:p w:rsidR="00F35F2B" w:rsidRPr="00F35F2B" w:rsidRDefault="00F35F2B" w:rsidP="00BC4E71">
      <w:pPr>
        <w:rPr>
          <w:b/>
        </w:rPr>
      </w:pPr>
      <w:r w:rsidRPr="00F35F2B">
        <w:rPr>
          <w:b/>
        </w:rPr>
        <w:tab/>
      </w:r>
      <w:r w:rsidRPr="00F35F2B">
        <w:rPr>
          <w:b/>
        </w:rPr>
        <w:tab/>
        <w:t>IFB #2015</w:t>
      </w:r>
      <w:r w:rsidR="00584887">
        <w:rPr>
          <w:b/>
        </w:rPr>
        <w:t>B</w:t>
      </w:r>
      <w:r w:rsidRPr="00F35F2B">
        <w:rPr>
          <w:b/>
        </w:rPr>
        <w:t>-00</w:t>
      </w:r>
      <w:r w:rsidR="00584887">
        <w:rPr>
          <w:b/>
        </w:rPr>
        <w:t>4</w:t>
      </w:r>
    </w:p>
    <w:p w:rsidR="00F35F2B" w:rsidRDefault="00F35F2B" w:rsidP="00BC4E71"/>
    <w:p w:rsidR="00F35F2B" w:rsidRDefault="00F35F2B" w:rsidP="00BC4E71">
      <w:pPr>
        <w:rPr>
          <w:rFonts w:ascii="Times New Roman" w:hAnsi="Times New Roman"/>
        </w:rPr>
      </w:pPr>
      <w:r w:rsidRPr="00994B9B">
        <w:rPr>
          <w:rFonts w:ascii="Times New Roman" w:hAnsi="Times New Roman"/>
        </w:rPr>
        <w:t xml:space="preserve">This listing of addendum items is distributed to all bidding contractors and is to be included as part of the </w:t>
      </w:r>
      <w:r w:rsidR="00584887">
        <w:rPr>
          <w:rFonts w:ascii="Times New Roman" w:hAnsi="Times New Roman"/>
        </w:rPr>
        <w:t>Website Redesign</w:t>
      </w:r>
      <w:r w:rsidRPr="00994B9B">
        <w:rPr>
          <w:rFonts w:ascii="Times New Roman" w:hAnsi="Times New Roman"/>
        </w:rPr>
        <w:t xml:space="preserve"> bid documents. P</w:t>
      </w:r>
      <w:r>
        <w:rPr>
          <w:rFonts w:ascii="Times New Roman" w:hAnsi="Times New Roman"/>
        </w:rPr>
        <w:t xml:space="preserve">lease certify on your Bid Form </w:t>
      </w:r>
      <w:r w:rsidRPr="00994B9B">
        <w:rPr>
          <w:rFonts w:ascii="Times New Roman" w:hAnsi="Times New Roman"/>
        </w:rPr>
        <w:t>that you have received Addendum</w:t>
      </w:r>
      <w:r>
        <w:rPr>
          <w:rFonts w:ascii="Times New Roman" w:hAnsi="Times New Roman"/>
        </w:rPr>
        <w:t xml:space="preserve"> #1</w:t>
      </w:r>
    </w:p>
    <w:p w:rsidR="00F35F2B" w:rsidRDefault="00F35F2B" w:rsidP="00BC4E71">
      <w:pPr>
        <w:rPr>
          <w:rFonts w:ascii="Times New Roman" w:hAnsi="Times New Roman"/>
        </w:rPr>
      </w:pPr>
    </w:p>
    <w:tbl>
      <w:tblPr>
        <w:tblpPr w:leftFromText="180" w:rightFromText="180" w:vertAnchor="text" w:horzAnchor="margin" w:tblpXSpec="center"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3282F" w:rsidRPr="00994B9B">
        <w:tc>
          <w:tcPr>
            <w:tcW w:w="4788" w:type="dxa"/>
          </w:tcPr>
          <w:p w:rsidR="0093282F" w:rsidRPr="0093282F" w:rsidRDefault="0093282F" w:rsidP="006454AE">
            <w:pPr>
              <w:jc w:val="center"/>
              <w:rPr>
                <w:rFonts w:ascii="Times New Roman" w:hAnsi="Times New Roman"/>
                <w:b/>
              </w:rPr>
            </w:pPr>
            <w:r w:rsidRPr="0093282F">
              <w:rPr>
                <w:rFonts w:ascii="Times New Roman" w:hAnsi="Times New Roman"/>
                <w:b/>
              </w:rPr>
              <w:t>DOCUMENT</w:t>
            </w:r>
          </w:p>
        </w:tc>
        <w:tc>
          <w:tcPr>
            <w:tcW w:w="4788" w:type="dxa"/>
          </w:tcPr>
          <w:p w:rsidR="0093282F" w:rsidRPr="0093282F" w:rsidRDefault="0093282F" w:rsidP="006454AE">
            <w:pPr>
              <w:jc w:val="center"/>
              <w:rPr>
                <w:rFonts w:ascii="Times New Roman" w:hAnsi="Times New Roman"/>
                <w:b/>
              </w:rPr>
            </w:pPr>
            <w:r w:rsidRPr="0093282F">
              <w:rPr>
                <w:rFonts w:ascii="Times New Roman" w:hAnsi="Times New Roman"/>
                <w:b/>
              </w:rPr>
              <w:t>AMENDMENT</w:t>
            </w:r>
          </w:p>
        </w:tc>
      </w:tr>
      <w:tr w:rsidR="0093282F" w:rsidRPr="00994B9B">
        <w:tc>
          <w:tcPr>
            <w:tcW w:w="4788" w:type="dxa"/>
          </w:tcPr>
          <w:p w:rsidR="0093282F" w:rsidRPr="00994B9B" w:rsidRDefault="0093282F" w:rsidP="006454AE">
            <w:pPr>
              <w:rPr>
                <w:rFonts w:ascii="Times New Roman" w:hAnsi="Times New Roman"/>
              </w:rPr>
            </w:pPr>
            <w:r w:rsidRPr="0093282F">
              <w:rPr>
                <w:rFonts w:ascii="Times New Roman" w:hAnsi="Times New Roman"/>
              </w:rPr>
              <w:t>ESVBA Website Redesign RFP 2015B-004</w:t>
            </w:r>
            <w:r>
              <w:rPr>
                <w:rFonts w:ascii="Times New Roman" w:hAnsi="Times New Roman"/>
              </w:rPr>
              <w:t>.docx</w:t>
            </w:r>
          </w:p>
        </w:tc>
        <w:tc>
          <w:tcPr>
            <w:tcW w:w="4788" w:type="dxa"/>
          </w:tcPr>
          <w:p w:rsidR="0093282F" w:rsidRDefault="0093282F" w:rsidP="0093282F">
            <w:pPr>
              <w:rPr>
                <w:rFonts w:ascii="Times New Roman" w:hAnsi="Times New Roman"/>
              </w:rPr>
            </w:pPr>
            <w:r w:rsidRPr="00994B9B">
              <w:rPr>
                <w:rFonts w:ascii="Times New Roman" w:hAnsi="Times New Roman"/>
              </w:rPr>
              <w:t xml:space="preserve">Page </w:t>
            </w:r>
            <w:r>
              <w:rPr>
                <w:rFonts w:ascii="Times New Roman" w:hAnsi="Times New Roman"/>
              </w:rPr>
              <w:t>2</w:t>
            </w:r>
            <w:r w:rsidRPr="00994B9B">
              <w:rPr>
                <w:rFonts w:ascii="Times New Roman" w:hAnsi="Times New Roman"/>
              </w:rPr>
              <w:t xml:space="preserve"> of </w:t>
            </w:r>
            <w:r>
              <w:rPr>
                <w:rFonts w:ascii="Times New Roman" w:hAnsi="Times New Roman"/>
              </w:rPr>
              <w:t>8</w:t>
            </w:r>
            <w:r w:rsidRPr="00994B9B">
              <w:rPr>
                <w:rFonts w:ascii="Times New Roman" w:hAnsi="Times New Roman"/>
              </w:rPr>
              <w:t xml:space="preserve">, </w:t>
            </w:r>
            <w:r>
              <w:rPr>
                <w:rFonts w:ascii="Times New Roman" w:hAnsi="Times New Roman"/>
              </w:rPr>
              <w:t>REQUEST FOR PROPOSALS, “Mandatory Pre-Bid Conference” should be “Pre-Bid Conference”</w:t>
            </w:r>
          </w:p>
          <w:p w:rsidR="006D67F3" w:rsidRDefault="006D67F3" w:rsidP="0093282F">
            <w:pPr>
              <w:rPr>
                <w:rFonts w:ascii="Times New Roman" w:hAnsi="Times New Roman"/>
              </w:rPr>
            </w:pPr>
          </w:p>
          <w:p w:rsidR="006D67F3" w:rsidRPr="00994B9B" w:rsidRDefault="006D67F3" w:rsidP="0093282F">
            <w:pPr>
              <w:rPr>
                <w:rFonts w:ascii="Times New Roman" w:hAnsi="Times New Roman"/>
              </w:rPr>
            </w:pPr>
            <w:r>
              <w:rPr>
                <w:rFonts w:ascii="Times New Roman" w:hAnsi="Times New Roman"/>
              </w:rPr>
              <w:t>Page 5 of 8, Section IV. B. b. “</w:t>
            </w:r>
            <w:r w:rsidRPr="00366B7F">
              <w:rPr>
                <w:rFonts w:ascii="Times" w:hAnsi="Times" w:cs="Times"/>
              </w:rPr>
              <w:t xml:space="preserve"> Proposals shall be signed by an authorized representative of the Offeror</w:t>
            </w:r>
            <w:r>
              <w:rPr>
                <w:rFonts w:ascii="Times" w:hAnsi="Times" w:cs="Times"/>
              </w:rPr>
              <w:t>” should be “</w:t>
            </w:r>
            <w:r w:rsidRPr="00366B7F">
              <w:rPr>
                <w:rFonts w:ascii="Times" w:hAnsi="Times" w:cs="Times"/>
              </w:rPr>
              <w:t>Proposals shall be signed by an authorized representative of the Offeror</w:t>
            </w:r>
            <w:r>
              <w:rPr>
                <w:rFonts w:ascii="Times" w:hAnsi="Times" w:cs="Times"/>
              </w:rPr>
              <w:t xml:space="preserve"> on Attachment A and shall be incorporated into the bid response”  </w:t>
            </w:r>
          </w:p>
        </w:tc>
      </w:tr>
      <w:tr w:rsidR="006D67F3" w:rsidRPr="00994B9B">
        <w:tc>
          <w:tcPr>
            <w:tcW w:w="4788" w:type="dxa"/>
          </w:tcPr>
          <w:p w:rsidR="006D67F3" w:rsidRPr="0093282F" w:rsidRDefault="006D67F3" w:rsidP="006454AE">
            <w:pPr>
              <w:rPr>
                <w:rFonts w:ascii="Times New Roman" w:hAnsi="Times New Roman"/>
              </w:rPr>
            </w:pPr>
            <w:r w:rsidRPr="006D67F3">
              <w:rPr>
                <w:rFonts w:ascii="Times New Roman" w:hAnsi="Times New Roman"/>
              </w:rPr>
              <w:t>ESVBA Website Redesign Attachment A</w:t>
            </w:r>
          </w:p>
        </w:tc>
        <w:tc>
          <w:tcPr>
            <w:tcW w:w="4788" w:type="dxa"/>
          </w:tcPr>
          <w:p w:rsidR="006D67F3" w:rsidRPr="00994B9B" w:rsidRDefault="006D67F3" w:rsidP="0093282F">
            <w:pPr>
              <w:rPr>
                <w:rFonts w:ascii="Times New Roman" w:hAnsi="Times New Roman"/>
              </w:rPr>
            </w:pPr>
            <w:r>
              <w:rPr>
                <w:rFonts w:ascii="Times New Roman" w:hAnsi="Times New Roman"/>
              </w:rPr>
              <w:t>This is the Attachment A that was missing from the original bid.</w:t>
            </w:r>
          </w:p>
        </w:tc>
      </w:tr>
    </w:tbl>
    <w:p w:rsidR="0093282F" w:rsidRDefault="0093282F" w:rsidP="00BC4E71">
      <w:pPr>
        <w:rPr>
          <w:rFonts w:ascii="Times New Roman" w:hAnsi="Times New Roman"/>
        </w:rPr>
      </w:pPr>
    </w:p>
    <w:p w:rsidR="00F35F2B" w:rsidRPr="003F30BD" w:rsidRDefault="00F35F2B" w:rsidP="003F30BD">
      <w:pPr>
        <w:jc w:val="center"/>
        <w:rPr>
          <w:rFonts w:ascii="Times New Roman" w:hAnsi="Times New Roman"/>
          <w:b/>
        </w:rPr>
      </w:pPr>
      <w:r w:rsidRPr="003F30BD">
        <w:rPr>
          <w:rFonts w:ascii="Times New Roman" w:hAnsi="Times New Roman"/>
          <w:b/>
        </w:rPr>
        <w:t>Response to Queries</w:t>
      </w:r>
    </w:p>
    <w:p w:rsidR="00F35F2B" w:rsidRDefault="00F35F2B" w:rsidP="00BC4E71">
      <w:pPr>
        <w:rPr>
          <w:rFonts w:ascii="Times New Roman" w:hAnsi="Times New Roman"/>
        </w:rPr>
      </w:pPr>
    </w:p>
    <w:p w:rsidR="00191B9E" w:rsidRDefault="00191B9E" w:rsidP="00191B9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Question: </w:t>
      </w:r>
      <w:r w:rsidRPr="00E124DE">
        <w:rPr>
          <w:rFonts w:ascii="Calibri" w:eastAsia="Times New Roman" w:hAnsi="Calibri" w:cs="Times New Roman"/>
          <w:color w:val="222222"/>
        </w:rPr>
        <w:t>Will there be a way to participate in the Pre-Bid Conference via a conference call line</w:t>
      </w:r>
      <w:r w:rsidRPr="00504EF3">
        <w:rPr>
          <w:rFonts w:ascii="Calibri" w:eastAsia="Times New Roman" w:hAnsi="Calibri" w:cs="Times New Roman"/>
          <w:color w:val="222222"/>
        </w:rPr>
        <w:t>?</w:t>
      </w:r>
      <w:r>
        <w:rPr>
          <w:rFonts w:ascii="Calibri" w:eastAsia="Times New Roman" w:hAnsi="Calibri" w:cs="Times New Roman"/>
          <w:color w:val="222222"/>
        </w:rPr>
        <w:t xml:space="preserve"> </w:t>
      </w:r>
    </w:p>
    <w:p w:rsidR="00191B9E" w:rsidRDefault="00191B9E" w:rsidP="00191B9E">
      <w:pPr>
        <w:pStyle w:val="ListParagraph"/>
        <w:shd w:val="clear" w:color="auto" w:fill="FFFFFF"/>
        <w:spacing w:after="0" w:line="240" w:lineRule="auto"/>
        <w:rPr>
          <w:rFonts w:ascii="Calibri" w:eastAsia="Times New Roman" w:hAnsi="Calibri" w:cs="Times New Roman"/>
          <w:color w:val="222222"/>
        </w:rPr>
      </w:pPr>
    </w:p>
    <w:p w:rsidR="00191B9E" w:rsidRDefault="00191B9E" w:rsidP="00191B9E">
      <w:pPr>
        <w:pStyle w:val="ListParagraph"/>
        <w:shd w:val="clear" w:color="auto" w:fill="FFFFFF"/>
        <w:spacing w:after="0" w:line="240" w:lineRule="auto"/>
        <w:rPr>
          <w:rFonts w:ascii="Calibri" w:eastAsia="Times New Roman" w:hAnsi="Calibri" w:cs="Times New Roman"/>
          <w:b/>
          <w:color w:val="222222"/>
        </w:rPr>
      </w:pPr>
      <w:r>
        <w:rPr>
          <w:rFonts w:ascii="Calibri" w:eastAsia="Times New Roman" w:hAnsi="Calibri" w:cs="Times New Roman"/>
          <w:b/>
          <w:color w:val="222222"/>
        </w:rPr>
        <w:t xml:space="preserve">Answer: The pre-bid meeting is not mandatory, it is optional.  The meeting will be hosted on-site at 4174 Lankford Highway, Exmore, Va 23350 or via a conference bridge.  The bridge number is 888-861-1255 PIN# 716218#.  </w:t>
      </w:r>
    </w:p>
    <w:p w:rsidR="00191B9E" w:rsidRPr="001F0548" w:rsidRDefault="00191B9E" w:rsidP="00191B9E">
      <w:pPr>
        <w:pStyle w:val="ListParagraph"/>
        <w:shd w:val="clear" w:color="auto" w:fill="FFFFFF"/>
        <w:spacing w:after="0" w:line="240" w:lineRule="auto"/>
        <w:rPr>
          <w:rFonts w:ascii="Calibri" w:eastAsia="Times New Roman" w:hAnsi="Calibri" w:cs="Times New Roman"/>
          <w:b/>
          <w:color w:val="222222"/>
        </w:rPr>
      </w:pPr>
    </w:p>
    <w:p w:rsidR="00191B9E" w:rsidRDefault="00191B9E" w:rsidP="00191B9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Question: </w:t>
      </w:r>
      <w:r w:rsidRPr="00E124DE">
        <w:rPr>
          <w:rFonts w:ascii="Calibri" w:eastAsia="Times New Roman" w:hAnsi="Calibri" w:cs="Times New Roman"/>
          <w:color w:val="222222"/>
        </w:rPr>
        <w:t>I am writing to learn if there is a budget range that you can share with us?</w:t>
      </w:r>
    </w:p>
    <w:p w:rsidR="00191B9E" w:rsidRDefault="00191B9E" w:rsidP="00191B9E">
      <w:pPr>
        <w:pStyle w:val="ListParagraph"/>
        <w:shd w:val="clear" w:color="auto" w:fill="FFFFFF"/>
        <w:spacing w:after="0" w:line="240" w:lineRule="auto"/>
        <w:rPr>
          <w:rFonts w:ascii="Calibri" w:eastAsia="Times New Roman" w:hAnsi="Calibri" w:cs="Times New Roman"/>
          <w:color w:val="222222"/>
        </w:rPr>
      </w:pPr>
    </w:p>
    <w:p w:rsidR="00191B9E" w:rsidRDefault="00191B9E" w:rsidP="00191B9E">
      <w:pPr>
        <w:pStyle w:val="ListParagraph"/>
        <w:shd w:val="clear" w:color="auto" w:fill="FFFFFF"/>
        <w:spacing w:after="0" w:line="240" w:lineRule="auto"/>
        <w:rPr>
          <w:rFonts w:ascii="Calibri" w:eastAsia="Times New Roman" w:hAnsi="Calibri" w:cs="Times New Roman"/>
          <w:b/>
          <w:color w:val="222222"/>
        </w:rPr>
      </w:pPr>
      <w:r>
        <w:rPr>
          <w:rFonts w:ascii="Calibri" w:eastAsia="Times New Roman" w:hAnsi="Calibri" w:cs="Times New Roman"/>
          <w:b/>
          <w:color w:val="222222"/>
        </w:rPr>
        <w:t xml:space="preserve">Answer: There is not a defined budget for this project as it is part of a larger line item.  </w:t>
      </w:r>
    </w:p>
    <w:p w:rsidR="00191B9E" w:rsidRPr="001F0548" w:rsidRDefault="00191B9E" w:rsidP="00191B9E">
      <w:pPr>
        <w:pStyle w:val="ListParagraph"/>
        <w:shd w:val="clear" w:color="auto" w:fill="FFFFFF"/>
        <w:spacing w:after="0" w:line="240" w:lineRule="auto"/>
        <w:rPr>
          <w:rFonts w:ascii="Calibri" w:eastAsia="Times New Roman" w:hAnsi="Calibri" w:cs="Times New Roman"/>
          <w:b/>
          <w:color w:val="222222"/>
        </w:rPr>
      </w:pPr>
    </w:p>
    <w:p w:rsidR="00191B9E" w:rsidRDefault="00191B9E" w:rsidP="00191B9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Question: </w:t>
      </w:r>
      <w:r w:rsidRPr="00E124DE">
        <w:rPr>
          <w:rFonts w:ascii="Calibri" w:eastAsia="Times New Roman" w:hAnsi="Calibri" w:cs="Times New Roman"/>
          <w:color w:val="222222"/>
        </w:rPr>
        <w:t>In the RFP, you state that you would like your launch date to occur in January. With the RFP responses not being due until Oct. 23rd, and expecting that you’ll follow a similar selection process that we’ve seen with other clients, are you open to a later launch date?</w:t>
      </w:r>
      <w:r>
        <w:rPr>
          <w:rFonts w:ascii="Calibri" w:eastAsia="Times New Roman" w:hAnsi="Calibri" w:cs="Times New Roman"/>
          <w:color w:val="222222"/>
        </w:rPr>
        <w:t xml:space="preserve"> </w:t>
      </w:r>
    </w:p>
    <w:p w:rsidR="00191B9E" w:rsidRDefault="00191B9E" w:rsidP="00191B9E">
      <w:pPr>
        <w:pStyle w:val="ListParagraph"/>
        <w:shd w:val="clear" w:color="auto" w:fill="FFFFFF"/>
        <w:spacing w:after="0" w:line="240" w:lineRule="auto"/>
        <w:rPr>
          <w:rFonts w:ascii="Calibri" w:eastAsia="Times New Roman" w:hAnsi="Calibri" w:cs="Times New Roman"/>
          <w:b/>
          <w:color w:val="222222"/>
        </w:rPr>
      </w:pPr>
    </w:p>
    <w:p w:rsidR="00191B9E" w:rsidRDefault="00191B9E" w:rsidP="00191B9E">
      <w:pPr>
        <w:pStyle w:val="ListParagraph"/>
        <w:shd w:val="clear" w:color="auto" w:fill="FFFFFF"/>
        <w:spacing w:after="0" w:line="240" w:lineRule="auto"/>
        <w:rPr>
          <w:rFonts w:ascii="Calibri" w:eastAsia="Times New Roman" w:hAnsi="Calibri" w:cs="Times New Roman"/>
          <w:b/>
          <w:color w:val="222222"/>
        </w:rPr>
      </w:pPr>
      <w:r>
        <w:rPr>
          <w:rFonts w:ascii="Calibri" w:eastAsia="Times New Roman" w:hAnsi="Calibri" w:cs="Times New Roman"/>
          <w:b/>
          <w:color w:val="222222"/>
        </w:rPr>
        <w:t>Answer: The ESVBA is looking for a January 15</w:t>
      </w:r>
      <w:r w:rsidRPr="00E124DE">
        <w:rPr>
          <w:rFonts w:ascii="Calibri" w:eastAsia="Times New Roman" w:hAnsi="Calibri" w:cs="Times New Roman"/>
          <w:b/>
          <w:color w:val="222222"/>
          <w:vertAlign w:val="superscript"/>
        </w:rPr>
        <w:t>th</w:t>
      </w:r>
      <w:r>
        <w:rPr>
          <w:rFonts w:ascii="Calibri" w:eastAsia="Times New Roman" w:hAnsi="Calibri" w:cs="Times New Roman"/>
          <w:b/>
          <w:color w:val="222222"/>
        </w:rPr>
        <w:t xml:space="preserve"> launch date however, the bidder has the ability to indicate a different timeline and state that as an exception in the bid response.</w:t>
      </w:r>
    </w:p>
    <w:p w:rsidR="00191B9E" w:rsidRPr="005B5A94" w:rsidRDefault="00191B9E" w:rsidP="00191B9E">
      <w:pPr>
        <w:pStyle w:val="ListParagraph"/>
        <w:shd w:val="clear" w:color="auto" w:fill="FFFFFF"/>
        <w:spacing w:after="0" w:line="240" w:lineRule="auto"/>
        <w:rPr>
          <w:rFonts w:ascii="Calibri" w:eastAsia="Times New Roman" w:hAnsi="Calibri" w:cs="Times New Roman"/>
          <w:b/>
          <w:color w:val="222222"/>
        </w:rPr>
      </w:pPr>
    </w:p>
    <w:p w:rsidR="00191B9E" w:rsidRPr="00E124DE" w:rsidRDefault="00191B9E" w:rsidP="00191B9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Question: </w:t>
      </w:r>
      <w:r w:rsidRPr="00E124DE">
        <w:rPr>
          <w:rFonts w:ascii="Calibri" w:eastAsia="Times New Roman" w:hAnsi="Calibri" w:cs="Times New Roman"/>
          <w:color w:val="222222"/>
        </w:rPr>
        <w:t>Whether companies from Outside USA can apply for this?</w:t>
      </w:r>
      <w:r>
        <w:rPr>
          <w:rFonts w:ascii="Calibri" w:eastAsia="Times New Roman" w:hAnsi="Calibri" w:cs="Times New Roman"/>
          <w:color w:val="222222"/>
        </w:rPr>
        <w:t xml:space="preserve"> </w:t>
      </w:r>
      <w:r w:rsidRPr="00E124DE">
        <w:rPr>
          <w:rFonts w:ascii="Calibri" w:eastAsia="Times New Roman" w:hAnsi="Calibri" w:cs="Times New Roman"/>
          <w:color w:val="222222"/>
        </w:rPr>
        <w:t>Can we perform the tasks (related to RFP) outside USA?</w:t>
      </w:r>
    </w:p>
    <w:p w:rsidR="00191B9E" w:rsidRDefault="00191B9E" w:rsidP="00191B9E">
      <w:pPr>
        <w:pStyle w:val="ListParagraph"/>
        <w:shd w:val="clear" w:color="auto" w:fill="FFFFFF"/>
        <w:spacing w:after="0" w:line="240" w:lineRule="auto"/>
        <w:rPr>
          <w:rFonts w:ascii="Calibri" w:eastAsia="Times New Roman" w:hAnsi="Calibri" w:cs="Times New Roman"/>
          <w:b/>
          <w:color w:val="222222"/>
        </w:rPr>
      </w:pPr>
    </w:p>
    <w:p w:rsidR="00191B9E" w:rsidRDefault="00191B9E" w:rsidP="00191B9E">
      <w:pPr>
        <w:pStyle w:val="ListParagraph"/>
        <w:shd w:val="clear" w:color="auto" w:fill="FFFFFF"/>
        <w:spacing w:after="0" w:line="240" w:lineRule="auto"/>
        <w:rPr>
          <w:rFonts w:ascii="Calibri" w:eastAsia="Times New Roman" w:hAnsi="Calibri" w:cs="Times New Roman"/>
          <w:b/>
          <w:color w:val="222222"/>
        </w:rPr>
      </w:pPr>
      <w:r>
        <w:rPr>
          <w:rFonts w:ascii="Calibri" w:eastAsia="Times New Roman" w:hAnsi="Calibri" w:cs="Times New Roman"/>
          <w:b/>
          <w:color w:val="222222"/>
        </w:rPr>
        <w:t>Answer: The ESVBA is soliciting bids from qualified vendors, no limitation has been placed on the geographic region of a bidder.</w:t>
      </w:r>
    </w:p>
    <w:p w:rsidR="00191B9E" w:rsidRPr="005B5A94" w:rsidRDefault="00191B9E" w:rsidP="00191B9E">
      <w:pPr>
        <w:pStyle w:val="ListParagraph"/>
        <w:shd w:val="clear" w:color="auto" w:fill="FFFFFF"/>
        <w:spacing w:after="0" w:line="240" w:lineRule="auto"/>
        <w:rPr>
          <w:rFonts w:ascii="Calibri" w:eastAsia="Times New Roman" w:hAnsi="Calibri" w:cs="Times New Roman"/>
          <w:b/>
          <w:color w:val="222222"/>
        </w:rPr>
      </w:pPr>
    </w:p>
    <w:p w:rsidR="00191B9E" w:rsidRPr="001F0548" w:rsidRDefault="00191B9E" w:rsidP="00191B9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Question: </w:t>
      </w:r>
      <w:r w:rsidRPr="00E124DE">
        <w:rPr>
          <w:rFonts w:ascii="Calibri" w:eastAsia="Times New Roman" w:hAnsi="Calibri" w:cs="Times New Roman"/>
          <w:color w:val="222222"/>
        </w:rPr>
        <w:t>Can we submit our proposals via email ?</w:t>
      </w:r>
    </w:p>
    <w:p w:rsidR="00191B9E" w:rsidRDefault="00191B9E" w:rsidP="00191B9E">
      <w:pPr>
        <w:pStyle w:val="ListParagraph"/>
        <w:shd w:val="clear" w:color="auto" w:fill="FFFFFF"/>
        <w:spacing w:after="0" w:line="240" w:lineRule="auto"/>
        <w:rPr>
          <w:b/>
        </w:rPr>
      </w:pPr>
    </w:p>
    <w:p w:rsidR="00191B9E" w:rsidRDefault="00191B9E" w:rsidP="00191B9E">
      <w:pPr>
        <w:pStyle w:val="ListParagraph"/>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b/>
          <w:color w:val="222222"/>
        </w:rPr>
        <w:t xml:space="preserve">Answer:  </w:t>
      </w:r>
      <w:r>
        <w:rPr>
          <w:b/>
        </w:rPr>
        <w:t>The bid, in section IV. A. B indicates an electronic submission is acceptable, email is permissible.</w:t>
      </w:r>
      <w:r w:rsidRPr="00E124DE">
        <w:rPr>
          <w:rFonts w:ascii="Calibri" w:eastAsia="Times New Roman" w:hAnsi="Calibri" w:cs="Times New Roman"/>
          <w:color w:val="222222"/>
        </w:rPr>
        <w:t xml:space="preserve"> </w:t>
      </w:r>
    </w:p>
    <w:p w:rsidR="00191B9E" w:rsidRDefault="00191B9E" w:rsidP="00191B9E">
      <w:pPr>
        <w:pStyle w:val="ListParagraph"/>
        <w:shd w:val="clear" w:color="auto" w:fill="FFFFFF"/>
        <w:spacing w:after="0" w:line="240" w:lineRule="auto"/>
        <w:rPr>
          <w:rFonts w:ascii="Calibri" w:eastAsia="Times New Roman" w:hAnsi="Calibri" w:cs="Times New Roman"/>
          <w:color w:val="222222"/>
        </w:rPr>
      </w:pPr>
    </w:p>
    <w:p w:rsidR="00191B9E" w:rsidRPr="001F0548" w:rsidRDefault="00191B9E" w:rsidP="00191B9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Question: </w:t>
      </w:r>
      <w:r w:rsidRPr="00E124DE">
        <w:rPr>
          <w:rFonts w:ascii="Calibri" w:eastAsia="Times New Roman" w:hAnsi="Calibri" w:cs="Times New Roman"/>
          <w:color w:val="222222"/>
        </w:rPr>
        <w:t>In the RFP, you state that you are looking for a CMS like WordPress. Are you open to alternative CMS recommendations?</w:t>
      </w:r>
    </w:p>
    <w:p w:rsidR="00191B9E" w:rsidRDefault="00191B9E" w:rsidP="00191B9E">
      <w:pPr>
        <w:pStyle w:val="ListParagraph"/>
        <w:shd w:val="clear" w:color="auto" w:fill="FFFFFF"/>
        <w:spacing w:after="0" w:line="240" w:lineRule="auto"/>
        <w:rPr>
          <w:b/>
        </w:rPr>
      </w:pPr>
    </w:p>
    <w:p w:rsidR="00191B9E" w:rsidRDefault="00191B9E" w:rsidP="00191B9E">
      <w:pPr>
        <w:pStyle w:val="ListParagraph"/>
        <w:shd w:val="clear" w:color="auto" w:fill="FFFFFF"/>
        <w:spacing w:after="0" w:line="240" w:lineRule="auto"/>
        <w:rPr>
          <w:b/>
        </w:rPr>
      </w:pPr>
      <w:r>
        <w:rPr>
          <w:rFonts w:ascii="Calibri" w:eastAsia="Times New Roman" w:hAnsi="Calibri" w:cs="Times New Roman"/>
          <w:b/>
          <w:color w:val="222222"/>
        </w:rPr>
        <w:t xml:space="preserve">Answer: </w:t>
      </w:r>
      <w:r>
        <w:rPr>
          <w:b/>
        </w:rPr>
        <w:t>Yes, we had suggested WordPress as it is part of our current hosting platform.  We listed several other content management sustems such as Drupal.  We would need the CMS to be compatible with the current hosting environment.</w:t>
      </w:r>
    </w:p>
    <w:p w:rsidR="00191B9E" w:rsidRDefault="00191B9E" w:rsidP="00191B9E">
      <w:pPr>
        <w:pStyle w:val="ListParagraph"/>
        <w:shd w:val="clear" w:color="auto" w:fill="FFFFFF"/>
        <w:spacing w:after="0" w:line="240" w:lineRule="auto"/>
        <w:rPr>
          <w:rFonts w:ascii="Calibri" w:eastAsia="Times New Roman" w:hAnsi="Calibri" w:cs="Times New Roman"/>
          <w:color w:val="222222"/>
        </w:rPr>
      </w:pPr>
    </w:p>
    <w:p w:rsidR="00191B9E" w:rsidRPr="001F0548" w:rsidRDefault="00191B9E" w:rsidP="00191B9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Question: </w:t>
      </w:r>
      <w:r w:rsidRPr="008D76E2">
        <w:rPr>
          <w:rFonts w:ascii="Calibri" w:eastAsia="Times New Roman" w:hAnsi="Calibri" w:cs="Times New Roman"/>
          <w:color w:val="222222"/>
        </w:rPr>
        <w:t>Is there a requirement for on-site meetings either for the bid process or the work phase?</w:t>
      </w:r>
    </w:p>
    <w:p w:rsidR="00191B9E" w:rsidRDefault="00191B9E" w:rsidP="00191B9E">
      <w:pPr>
        <w:pStyle w:val="ListParagraph"/>
        <w:shd w:val="clear" w:color="auto" w:fill="FFFFFF"/>
        <w:spacing w:after="0" w:line="240" w:lineRule="auto"/>
        <w:rPr>
          <w:b/>
        </w:rPr>
      </w:pPr>
    </w:p>
    <w:p w:rsidR="00191B9E" w:rsidRDefault="00191B9E" w:rsidP="00191B9E">
      <w:pPr>
        <w:pStyle w:val="ListParagraph"/>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b/>
          <w:color w:val="222222"/>
        </w:rPr>
        <w:t xml:space="preserve">Answer: </w:t>
      </w:r>
      <w:r>
        <w:rPr>
          <w:b/>
        </w:rPr>
        <w:t xml:space="preserve">There is no requirement for on-site meetings during the bid process however, there </w:t>
      </w:r>
      <w:r w:rsidR="00740742">
        <w:rPr>
          <w:b/>
        </w:rPr>
        <w:t xml:space="preserve">are on-site requirements </w:t>
      </w:r>
      <w:r>
        <w:rPr>
          <w:b/>
        </w:rPr>
        <w:t>for on-site</w:t>
      </w:r>
      <w:r w:rsidR="00740742">
        <w:rPr>
          <w:b/>
        </w:rPr>
        <w:t xml:space="preserve"> consultation at the kickoff of the work (section III. F.) as well as training in the usage of </w:t>
      </w:r>
      <w:r>
        <w:rPr>
          <w:b/>
        </w:rPr>
        <w:t xml:space="preserve">the CMS and reviewing Analytics </w:t>
      </w:r>
      <w:r w:rsidR="00740742">
        <w:rPr>
          <w:b/>
        </w:rPr>
        <w:t>(</w:t>
      </w:r>
      <w:r>
        <w:rPr>
          <w:b/>
        </w:rPr>
        <w:t>section III. A. j</w:t>
      </w:r>
      <w:r w:rsidR="00740742">
        <w:rPr>
          <w:b/>
        </w:rPr>
        <w:t>.).</w:t>
      </w:r>
    </w:p>
    <w:p w:rsidR="00191B9E" w:rsidRDefault="00191B9E" w:rsidP="00191B9E">
      <w:pPr>
        <w:pStyle w:val="ListParagraph"/>
        <w:shd w:val="clear" w:color="auto" w:fill="FFFFFF"/>
        <w:spacing w:after="0" w:line="240" w:lineRule="auto"/>
        <w:rPr>
          <w:rFonts w:ascii="Calibri" w:eastAsia="Times New Roman" w:hAnsi="Calibri" w:cs="Times New Roman"/>
          <w:color w:val="222222"/>
        </w:rPr>
      </w:pPr>
    </w:p>
    <w:p w:rsidR="00191B9E" w:rsidRPr="001F0548" w:rsidRDefault="00191B9E" w:rsidP="00191B9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Question: </w:t>
      </w:r>
      <w:r w:rsidRPr="00EB0A37">
        <w:rPr>
          <w:rFonts w:ascii="Calibri" w:eastAsia="Times New Roman" w:hAnsi="Calibri" w:cs="Times New Roman"/>
          <w:color w:val="222222"/>
        </w:rPr>
        <w:t>We are a registered with eVA Vendor Self Service and was able to get hold of a copy of the RFP from eVA, the RFP mentions a fee of $100 for the copy. We did not pay for the RFP, please let me know if this is still a requirement a</w:t>
      </w:r>
      <w:r>
        <w:rPr>
          <w:rFonts w:ascii="Calibri" w:eastAsia="Times New Roman" w:hAnsi="Calibri" w:cs="Times New Roman"/>
          <w:color w:val="222222"/>
        </w:rPr>
        <w:t>nd how is the manner of payment</w:t>
      </w:r>
      <w:r w:rsidRPr="00E124DE">
        <w:rPr>
          <w:rFonts w:ascii="Calibri" w:eastAsia="Times New Roman" w:hAnsi="Calibri" w:cs="Times New Roman"/>
          <w:color w:val="222222"/>
        </w:rPr>
        <w:t>?</w:t>
      </w:r>
    </w:p>
    <w:p w:rsidR="00191B9E" w:rsidRDefault="00191B9E" w:rsidP="00191B9E">
      <w:pPr>
        <w:pStyle w:val="ListParagraph"/>
        <w:shd w:val="clear" w:color="auto" w:fill="FFFFFF"/>
        <w:spacing w:after="0" w:line="240" w:lineRule="auto"/>
        <w:rPr>
          <w:b/>
        </w:rPr>
      </w:pPr>
    </w:p>
    <w:p w:rsidR="00191B9E" w:rsidRDefault="00191B9E" w:rsidP="00191B9E">
      <w:pPr>
        <w:pStyle w:val="ListParagraph"/>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b/>
          <w:color w:val="222222"/>
        </w:rPr>
        <w:t xml:space="preserve">Answer: </w:t>
      </w:r>
      <w:r>
        <w:rPr>
          <w:b/>
        </w:rPr>
        <w:t>The $100  fee is if the bidder is requesting a hard-copy be provided by the ESVBA.  There is no fee if the bidder has acquired the bid directly from the eVA website or the ESVBA website.</w:t>
      </w:r>
    </w:p>
    <w:p w:rsidR="00191B9E" w:rsidRDefault="00191B9E" w:rsidP="00BC4E71">
      <w:pPr>
        <w:rPr>
          <w:rFonts w:ascii="Times New Roman" w:hAnsi="Times New Roman"/>
        </w:rPr>
      </w:pPr>
    </w:p>
    <w:p w:rsidR="000051CD" w:rsidRDefault="000051CD">
      <w:r>
        <w:br w:type="page"/>
      </w:r>
    </w:p>
    <w:p w:rsidR="000051CD" w:rsidRDefault="000051CD" w:rsidP="00BC4E71"/>
    <w:p w:rsidR="00BA5524" w:rsidRPr="00994B9B" w:rsidRDefault="00BA5524" w:rsidP="00BA5524">
      <w:pPr>
        <w:rPr>
          <w:rFonts w:ascii="Times New Roman" w:hAnsi="Times New Roman"/>
          <w:b/>
        </w:rPr>
      </w:pPr>
      <w:r w:rsidRPr="00994B9B">
        <w:rPr>
          <w:rFonts w:ascii="Times New Roman" w:hAnsi="Times New Roman"/>
          <w:b/>
        </w:rPr>
        <w:t>ALL OTHER SPECIFICATION, TERMS &amp;CONDITIONS, AND BID DUE DATE REMAIN AS ISSUED IN THE ORIGINAL BID.</w:t>
      </w:r>
    </w:p>
    <w:p w:rsidR="00BA5524" w:rsidRPr="00994B9B" w:rsidRDefault="00BA5524" w:rsidP="00BA5524">
      <w:pPr>
        <w:rPr>
          <w:rFonts w:ascii="Times New Roman" w:hAnsi="Times New Roman"/>
        </w:rPr>
      </w:pPr>
    </w:p>
    <w:p w:rsidR="00BA5524" w:rsidRPr="00994B9B" w:rsidRDefault="00BA5524" w:rsidP="00BA5524">
      <w:pPr>
        <w:outlineLvl w:val="0"/>
        <w:rPr>
          <w:rFonts w:ascii="Times New Roman" w:hAnsi="Times New Roman"/>
        </w:rPr>
      </w:pPr>
      <w:r w:rsidRPr="00994B9B">
        <w:rPr>
          <w:rFonts w:ascii="Times New Roman" w:hAnsi="Times New Roman"/>
          <w:u w:val="single"/>
        </w:rPr>
        <w:t>NOTE:</w:t>
      </w:r>
      <w:r w:rsidRPr="00994B9B">
        <w:rPr>
          <w:rFonts w:ascii="Times New Roman" w:hAnsi="Times New Roman"/>
        </w:rPr>
        <w:t xml:space="preserve">  Signature on this addendum does not constitute your signature on the Bid Form, Attachment </w:t>
      </w:r>
      <w:r w:rsidR="000051CD">
        <w:rPr>
          <w:rFonts w:ascii="Times New Roman" w:hAnsi="Times New Roman"/>
        </w:rPr>
        <w:t>A</w:t>
      </w:r>
      <w:r w:rsidRPr="00994B9B">
        <w:rPr>
          <w:rFonts w:ascii="Times New Roman" w:hAnsi="Times New Roman"/>
        </w:rPr>
        <w:t>.</w:t>
      </w:r>
    </w:p>
    <w:p w:rsidR="00BA5524" w:rsidRDefault="00BA5524" w:rsidP="00BA5524">
      <w:pPr>
        <w:outlineLvl w:val="0"/>
        <w:rPr>
          <w:rFonts w:ascii="Times New Roman" w:hAnsi="Times New Roman"/>
        </w:rPr>
      </w:pPr>
    </w:p>
    <w:p w:rsidR="00FF50E0" w:rsidRPr="00994B9B" w:rsidRDefault="00FF50E0" w:rsidP="00BA5524">
      <w:pPr>
        <w:outlineLvl w:val="0"/>
        <w:rPr>
          <w:rFonts w:ascii="Times New Roman" w:hAnsi="Times New Roman"/>
        </w:rPr>
      </w:pPr>
      <w:bookmarkStart w:id="0" w:name="_GoBack"/>
      <w:bookmarkEnd w:id="0"/>
    </w:p>
    <w:p w:rsidR="00BA5524" w:rsidRPr="00994B9B" w:rsidRDefault="00BA5524" w:rsidP="00BA5524">
      <w:pPr>
        <w:outlineLvl w:val="0"/>
        <w:rPr>
          <w:rFonts w:ascii="Times New Roman" w:hAnsi="Times New Roman"/>
        </w:rPr>
      </w:pPr>
      <w:r w:rsidRPr="00994B9B">
        <w:rPr>
          <w:rFonts w:ascii="Times New Roman" w:hAnsi="Times New Roman"/>
        </w:rPr>
        <w:t>Sincerely,</w:t>
      </w:r>
    </w:p>
    <w:p w:rsidR="00BA5524" w:rsidRPr="00994B9B" w:rsidRDefault="00BA5524" w:rsidP="00BA5524">
      <w:pPr>
        <w:outlineLvl w:val="0"/>
        <w:rPr>
          <w:rFonts w:ascii="Times New Roman" w:hAnsi="Times New Roman"/>
        </w:rPr>
      </w:pPr>
    </w:p>
    <w:p w:rsidR="00BA5524" w:rsidRDefault="00191B9E" w:rsidP="00BA5524">
      <w:pPr>
        <w:pStyle w:val="NoSpacing"/>
        <w:rPr>
          <w:rFonts w:ascii="Times New Roman" w:hAnsi="Times New Roman"/>
        </w:rPr>
      </w:pPr>
      <w:r>
        <w:rPr>
          <w:rFonts w:ascii="Times New Roman" w:hAnsi="Times New Roman"/>
        </w:rPr>
        <w:t>Robert Bridgham</w:t>
      </w:r>
      <w:r w:rsidR="00BA5524" w:rsidRPr="00994B9B">
        <w:rPr>
          <w:rFonts w:ascii="Times New Roman" w:hAnsi="Times New Roman"/>
        </w:rPr>
        <w:t xml:space="preserve">, </w:t>
      </w:r>
      <w:r w:rsidR="00BA5524">
        <w:rPr>
          <w:rFonts w:ascii="Times New Roman" w:hAnsi="Times New Roman"/>
        </w:rPr>
        <w:t>Director</w:t>
      </w:r>
      <w:r>
        <w:rPr>
          <w:rFonts w:ascii="Times New Roman" w:hAnsi="Times New Roman"/>
        </w:rPr>
        <w:t xml:space="preserve"> of Network Engineering</w:t>
      </w:r>
    </w:p>
    <w:p w:rsidR="0053676C" w:rsidRDefault="0053676C" w:rsidP="00BA5524">
      <w:pPr>
        <w:pStyle w:val="NoSpacing"/>
        <w:rPr>
          <w:rFonts w:ascii="Times New Roman" w:hAnsi="Times New Roman"/>
        </w:rPr>
      </w:pPr>
    </w:p>
    <w:p w:rsidR="0053676C" w:rsidRDefault="0053676C" w:rsidP="00BA5524">
      <w:pPr>
        <w:pStyle w:val="NoSpacing"/>
        <w:rPr>
          <w:rFonts w:ascii="Times New Roman" w:hAnsi="Times New Roman"/>
        </w:rPr>
      </w:pPr>
    </w:p>
    <w:p w:rsidR="0053676C" w:rsidRDefault="0053676C" w:rsidP="00BA5524">
      <w:pPr>
        <w:pStyle w:val="NoSpacing"/>
        <w:rPr>
          <w:rFonts w:ascii="Times New Roman" w:hAnsi="Times New Roman"/>
        </w:rPr>
      </w:pPr>
    </w:p>
    <w:p w:rsidR="0053676C" w:rsidRDefault="0053676C" w:rsidP="00BA5524">
      <w:pPr>
        <w:pStyle w:val="NoSpacing"/>
        <w:rPr>
          <w:rFonts w:ascii="Times New Roman" w:hAnsi="Times New Roman"/>
        </w:rPr>
      </w:pPr>
    </w:p>
    <w:p w:rsidR="0053676C" w:rsidRPr="00994B9B" w:rsidRDefault="0053676C" w:rsidP="00BA5524">
      <w:pPr>
        <w:pStyle w:val="NoSpacing"/>
        <w:rPr>
          <w:rFonts w:ascii="Times New Roman" w:hAnsi="Times New Roman"/>
        </w:rPr>
      </w:pPr>
    </w:p>
    <w:p w:rsidR="00BA5524" w:rsidRPr="00994B9B" w:rsidRDefault="00BA5524" w:rsidP="00BA5524">
      <w:pPr>
        <w:outlineLvl w:val="0"/>
        <w:rPr>
          <w:rFonts w:ascii="Times New Roman" w:hAnsi="Times New Roman"/>
        </w:rPr>
      </w:pPr>
    </w:p>
    <w:p w:rsidR="00BA5524" w:rsidRPr="00994B9B" w:rsidRDefault="00BA5524" w:rsidP="00BA5524">
      <w:pPr>
        <w:outlineLvl w:val="0"/>
        <w:rPr>
          <w:rFonts w:ascii="Times New Roman" w:hAnsi="Times New Roman"/>
        </w:rPr>
      </w:pPr>
      <w:r w:rsidRPr="00994B9B">
        <w:rPr>
          <w:rFonts w:ascii="Times New Roman" w:hAnsi="Times New Roman"/>
        </w:rPr>
        <w:t>Bidder Acknowledgement of Addendum #1</w:t>
      </w:r>
    </w:p>
    <w:p w:rsidR="00BA5524" w:rsidRPr="00994B9B" w:rsidRDefault="00BA5524" w:rsidP="00BA5524">
      <w:pPr>
        <w:ind w:left="5310" w:hanging="5310"/>
        <w:outlineLvl w:val="0"/>
        <w:rPr>
          <w:rFonts w:ascii="Times New Roman" w:hAnsi="Times New Roman"/>
        </w:rPr>
      </w:pPr>
    </w:p>
    <w:p w:rsidR="00BA5524" w:rsidRPr="00994B9B" w:rsidRDefault="00BA5524" w:rsidP="00BA5524">
      <w:pPr>
        <w:ind w:left="5310" w:hanging="5310"/>
        <w:outlineLvl w:val="0"/>
        <w:rPr>
          <w:rFonts w:ascii="Times New Roman" w:hAnsi="Times New Roman"/>
        </w:rPr>
      </w:pPr>
      <w:r w:rsidRPr="00994B9B">
        <w:rPr>
          <w:rFonts w:ascii="Times New Roman" w:hAnsi="Times New Roman"/>
        </w:rPr>
        <w:t>__________________________________</w:t>
      </w:r>
    </w:p>
    <w:p w:rsidR="00BA5524" w:rsidRPr="00994B9B" w:rsidRDefault="00BA5524" w:rsidP="00BA5524">
      <w:pPr>
        <w:ind w:left="5310" w:hanging="5310"/>
        <w:outlineLvl w:val="0"/>
        <w:rPr>
          <w:rFonts w:ascii="Times New Roman" w:hAnsi="Times New Roman"/>
        </w:rPr>
      </w:pPr>
      <w:r w:rsidRPr="00994B9B">
        <w:rPr>
          <w:rFonts w:ascii="Times New Roman" w:hAnsi="Times New Roman"/>
        </w:rPr>
        <w:t>Name of Firm</w:t>
      </w:r>
    </w:p>
    <w:p w:rsidR="00BA5524" w:rsidRPr="00994B9B" w:rsidRDefault="00BA5524" w:rsidP="00BA5524">
      <w:pPr>
        <w:rPr>
          <w:rFonts w:ascii="Times New Roman" w:hAnsi="Times New Roman"/>
        </w:rPr>
      </w:pPr>
    </w:p>
    <w:p w:rsidR="00BA5524" w:rsidRPr="00994B9B" w:rsidRDefault="00BA5524" w:rsidP="00BA5524">
      <w:pPr>
        <w:rPr>
          <w:rFonts w:ascii="Times New Roman" w:hAnsi="Times New Roman"/>
        </w:rPr>
      </w:pPr>
      <w:r w:rsidRPr="00994B9B">
        <w:rPr>
          <w:rFonts w:ascii="Times New Roman" w:hAnsi="Times New Roman"/>
        </w:rPr>
        <w:t>__________________________________</w:t>
      </w:r>
    </w:p>
    <w:p w:rsidR="00BA5524" w:rsidRPr="00994B9B" w:rsidRDefault="00BA5524" w:rsidP="00BA5524">
      <w:pPr>
        <w:ind w:left="5310" w:hanging="5310"/>
        <w:outlineLvl w:val="0"/>
        <w:rPr>
          <w:rFonts w:ascii="Times New Roman" w:hAnsi="Times New Roman"/>
        </w:rPr>
      </w:pPr>
      <w:r w:rsidRPr="00994B9B">
        <w:rPr>
          <w:rFonts w:ascii="Times New Roman" w:hAnsi="Times New Roman"/>
        </w:rPr>
        <w:t>Signature/Title</w:t>
      </w:r>
    </w:p>
    <w:p w:rsidR="00BA5524" w:rsidRPr="00994B9B" w:rsidRDefault="00BA5524" w:rsidP="00BA5524">
      <w:pPr>
        <w:rPr>
          <w:rFonts w:ascii="Times New Roman" w:hAnsi="Times New Roman"/>
        </w:rPr>
      </w:pPr>
    </w:p>
    <w:p w:rsidR="00BA5524" w:rsidRPr="00994B9B" w:rsidRDefault="00BA5524" w:rsidP="00BA5524">
      <w:pPr>
        <w:rPr>
          <w:rFonts w:ascii="Times New Roman" w:hAnsi="Times New Roman"/>
        </w:rPr>
      </w:pPr>
      <w:r w:rsidRPr="00994B9B">
        <w:rPr>
          <w:rFonts w:ascii="Times New Roman" w:hAnsi="Times New Roman"/>
        </w:rPr>
        <w:t>__________________________________</w:t>
      </w:r>
    </w:p>
    <w:p w:rsidR="00BA5524" w:rsidRPr="00994B9B" w:rsidRDefault="00BA5524" w:rsidP="00BA5524">
      <w:pPr>
        <w:ind w:left="5310" w:hanging="5310"/>
        <w:outlineLvl w:val="0"/>
        <w:rPr>
          <w:rFonts w:ascii="Times New Roman" w:hAnsi="Times New Roman"/>
        </w:rPr>
      </w:pPr>
      <w:r w:rsidRPr="00994B9B">
        <w:rPr>
          <w:rFonts w:ascii="Times New Roman" w:hAnsi="Times New Roman"/>
        </w:rPr>
        <w:t>Date</w:t>
      </w:r>
    </w:p>
    <w:p w:rsidR="00BA5524" w:rsidRDefault="00BA5524" w:rsidP="00BC4E71"/>
    <w:sectPr w:rsidR="00BA5524" w:rsidSect="00BC4E71">
      <w:headerReference w:type="default" r:id="rId7"/>
      <w:footerReference w:type="default" r:id="rId8"/>
      <w:pgSz w:w="12240" w:h="15840"/>
      <w:pgMar w:top="2704" w:right="720" w:bottom="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61" w:rsidRDefault="009A5661" w:rsidP="001135F4">
      <w:pPr>
        <w:spacing w:line="240" w:lineRule="auto"/>
      </w:pPr>
      <w:r>
        <w:separator/>
      </w:r>
    </w:p>
  </w:endnote>
  <w:endnote w:type="continuationSeparator" w:id="0">
    <w:p w:rsidR="009A5661" w:rsidRDefault="009A5661" w:rsidP="001135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F4" w:rsidRDefault="00CA5AB4" w:rsidP="001135F4">
    <w:pPr>
      <w:pStyle w:val="Footer"/>
      <w:jc w:val="center"/>
    </w:pPr>
    <w:r>
      <w:t>4174 Lankford Hwy Exmore, Virginia 2335</w:t>
    </w:r>
    <w:r w:rsidR="001135F4">
      <w:t xml:space="preserve">0  </w:t>
    </w:r>
    <w:r w:rsidR="001135F4">
      <w:sym w:font="Wingdings" w:char="F09F"/>
    </w:r>
    <w:r>
      <w:t xml:space="preserve">  www.esvba.com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61" w:rsidRDefault="009A5661" w:rsidP="001135F4">
      <w:pPr>
        <w:spacing w:line="240" w:lineRule="auto"/>
      </w:pPr>
      <w:r>
        <w:separator/>
      </w:r>
    </w:p>
  </w:footnote>
  <w:footnote w:type="continuationSeparator" w:id="0">
    <w:p w:rsidR="009A5661" w:rsidRDefault="009A5661" w:rsidP="001135F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8F" w:rsidRDefault="00ED3C8F" w:rsidP="00BC4E71">
    <w:pPr>
      <w:pStyle w:val="Header"/>
      <w:jc w:val="right"/>
    </w:pPr>
    <w:r w:rsidRPr="00ED3C8F">
      <w:rPr>
        <w:noProof/>
      </w:rPr>
      <w:drawing>
        <wp:anchor distT="0" distB="0" distL="114300" distR="114300" simplePos="0" relativeHeight="251658240" behindDoc="0" locked="0" layoutInCell="1" allowOverlap="1">
          <wp:simplePos x="0" y="0"/>
          <wp:positionH relativeFrom="margin">
            <wp:posOffset>2165350</wp:posOffset>
          </wp:positionH>
          <wp:positionV relativeFrom="margin">
            <wp:posOffset>-1610995</wp:posOffset>
          </wp:positionV>
          <wp:extent cx="2514600" cy="1473200"/>
          <wp:effectExtent l="0" t="0" r="0" b="0"/>
          <wp:wrapSquare wrapText="bothSides"/>
          <wp:docPr id="1" name="Picture 1" descr="ESVABBauth-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VABBauth-cmyk.jpg"/>
                  <pic:cNvPicPr/>
                </pic:nvPicPr>
                <pic:blipFill>
                  <a:blip r:embed="rId1"/>
                  <a:stretch>
                    <a:fillRect/>
                  </a:stretch>
                </pic:blipFill>
                <pic:spPr>
                  <a:xfrm>
                    <a:off x="0" y="0"/>
                    <a:ext cx="2514600" cy="1473200"/>
                  </a:xfrm>
                  <a:prstGeom prst="rect">
                    <a:avLst/>
                  </a:prstGeom>
                </pic:spPr>
              </pic:pic>
            </a:graphicData>
          </a:graphic>
        </wp:anchor>
      </w:drawing>
    </w:r>
    <w:r w:rsidR="00BC4E71">
      <w:t>ADDENDUM #1</w:t>
    </w:r>
  </w:p>
  <w:p w:rsidR="00BC4E71" w:rsidRDefault="00BC4E71" w:rsidP="00BC4E71">
    <w:pPr>
      <w:pStyle w:val="Header"/>
      <w:jc w:val="right"/>
    </w:pPr>
    <w:r>
      <w:t>IFB NO. 2015</w:t>
    </w:r>
    <w:r w:rsidR="007927EC">
      <w:t>B</w:t>
    </w:r>
    <w:r>
      <w:t>-00</w:t>
    </w:r>
    <w:r w:rsidR="007927EC">
      <w:t>4</w:t>
    </w:r>
  </w:p>
  <w:p w:rsidR="00BC4E71" w:rsidRDefault="00BC4E71" w:rsidP="00BC4E71">
    <w:pPr>
      <w:pStyle w:val="Header"/>
      <w:jc w:val="right"/>
    </w:pPr>
    <w:r>
      <w:t>October 6, 2015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502A"/>
    <w:multiLevelType w:val="hybridMultilevel"/>
    <w:tmpl w:val="4B8C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D0D00"/>
    <w:multiLevelType w:val="hybridMultilevel"/>
    <w:tmpl w:val="F5F08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35F4"/>
    <w:rsid w:val="000051CD"/>
    <w:rsid w:val="000159EA"/>
    <w:rsid w:val="001135F4"/>
    <w:rsid w:val="00144E48"/>
    <w:rsid w:val="00191B9E"/>
    <w:rsid w:val="001951B7"/>
    <w:rsid w:val="001D6183"/>
    <w:rsid w:val="00247C58"/>
    <w:rsid w:val="003B076E"/>
    <w:rsid w:val="003F30BD"/>
    <w:rsid w:val="00413A25"/>
    <w:rsid w:val="00505279"/>
    <w:rsid w:val="0053676C"/>
    <w:rsid w:val="00584887"/>
    <w:rsid w:val="006D67F3"/>
    <w:rsid w:val="00740742"/>
    <w:rsid w:val="007927EC"/>
    <w:rsid w:val="0093282F"/>
    <w:rsid w:val="009A5661"/>
    <w:rsid w:val="00B536E9"/>
    <w:rsid w:val="00B57E1B"/>
    <w:rsid w:val="00BA5524"/>
    <w:rsid w:val="00BC4E71"/>
    <w:rsid w:val="00CA5AB4"/>
    <w:rsid w:val="00D447F2"/>
    <w:rsid w:val="00DE1451"/>
    <w:rsid w:val="00ED3C8F"/>
    <w:rsid w:val="00F11AE9"/>
    <w:rsid w:val="00F35F2B"/>
    <w:rsid w:val="00FF50E0"/>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13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F4"/>
    <w:rPr>
      <w:rFonts w:ascii="Tahoma" w:hAnsi="Tahoma" w:cs="Tahoma"/>
      <w:sz w:val="16"/>
      <w:szCs w:val="16"/>
    </w:rPr>
  </w:style>
  <w:style w:type="paragraph" w:styleId="Header">
    <w:name w:val="header"/>
    <w:basedOn w:val="Normal"/>
    <w:link w:val="HeaderChar"/>
    <w:uiPriority w:val="99"/>
    <w:unhideWhenUsed/>
    <w:rsid w:val="001135F4"/>
    <w:pPr>
      <w:tabs>
        <w:tab w:val="center" w:pos="4680"/>
        <w:tab w:val="right" w:pos="9360"/>
      </w:tabs>
      <w:spacing w:line="240" w:lineRule="auto"/>
    </w:pPr>
  </w:style>
  <w:style w:type="character" w:customStyle="1" w:styleId="HeaderChar">
    <w:name w:val="Header Char"/>
    <w:basedOn w:val="DefaultParagraphFont"/>
    <w:link w:val="Header"/>
    <w:uiPriority w:val="99"/>
    <w:rsid w:val="001135F4"/>
  </w:style>
  <w:style w:type="paragraph" w:styleId="Footer">
    <w:name w:val="footer"/>
    <w:basedOn w:val="Normal"/>
    <w:link w:val="FooterChar"/>
    <w:uiPriority w:val="99"/>
    <w:unhideWhenUsed/>
    <w:rsid w:val="001135F4"/>
    <w:pPr>
      <w:tabs>
        <w:tab w:val="center" w:pos="4680"/>
        <w:tab w:val="right" w:pos="9360"/>
      </w:tabs>
      <w:spacing w:line="240" w:lineRule="auto"/>
    </w:pPr>
  </w:style>
  <w:style w:type="character" w:customStyle="1" w:styleId="FooterChar">
    <w:name w:val="Footer Char"/>
    <w:basedOn w:val="DefaultParagraphFont"/>
    <w:link w:val="Footer"/>
    <w:uiPriority w:val="99"/>
    <w:rsid w:val="001135F4"/>
  </w:style>
  <w:style w:type="paragraph" w:styleId="ListParagraph">
    <w:name w:val="List Paragraph"/>
    <w:basedOn w:val="Normal"/>
    <w:uiPriority w:val="34"/>
    <w:qFormat/>
    <w:rsid w:val="00F35F2B"/>
    <w:pPr>
      <w:spacing w:after="200"/>
      <w:ind w:left="720"/>
      <w:contextualSpacing/>
    </w:pPr>
  </w:style>
  <w:style w:type="paragraph" w:styleId="NoSpacing">
    <w:name w:val="No Spacing"/>
    <w:link w:val="NoSpacingChar"/>
    <w:uiPriority w:val="1"/>
    <w:qFormat/>
    <w:rsid w:val="00BA5524"/>
    <w:pPr>
      <w:spacing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BA5524"/>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F4"/>
    <w:rPr>
      <w:rFonts w:ascii="Tahoma" w:hAnsi="Tahoma" w:cs="Tahoma"/>
      <w:sz w:val="16"/>
      <w:szCs w:val="16"/>
    </w:rPr>
  </w:style>
  <w:style w:type="paragraph" w:styleId="Header">
    <w:name w:val="header"/>
    <w:basedOn w:val="Normal"/>
    <w:link w:val="HeaderChar"/>
    <w:uiPriority w:val="99"/>
    <w:unhideWhenUsed/>
    <w:rsid w:val="001135F4"/>
    <w:pPr>
      <w:tabs>
        <w:tab w:val="center" w:pos="4680"/>
        <w:tab w:val="right" w:pos="9360"/>
      </w:tabs>
      <w:spacing w:line="240" w:lineRule="auto"/>
    </w:pPr>
  </w:style>
  <w:style w:type="character" w:customStyle="1" w:styleId="HeaderChar">
    <w:name w:val="Header Char"/>
    <w:basedOn w:val="DefaultParagraphFont"/>
    <w:link w:val="Header"/>
    <w:uiPriority w:val="99"/>
    <w:rsid w:val="001135F4"/>
  </w:style>
  <w:style w:type="paragraph" w:styleId="Footer">
    <w:name w:val="footer"/>
    <w:basedOn w:val="Normal"/>
    <w:link w:val="FooterChar"/>
    <w:uiPriority w:val="99"/>
    <w:unhideWhenUsed/>
    <w:rsid w:val="001135F4"/>
    <w:pPr>
      <w:tabs>
        <w:tab w:val="center" w:pos="4680"/>
        <w:tab w:val="right" w:pos="9360"/>
      </w:tabs>
      <w:spacing w:line="240" w:lineRule="auto"/>
    </w:pPr>
  </w:style>
  <w:style w:type="character" w:customStyle="1" w:styleId="FooterChar">
    <w:name w:val="Footer Char"/>
    <w:basedOn w:val="DefaultParagraphFont"/>
    <w:link w:val="Footer"/>
    <w:uiPriority w:val="99"/>
    <w:rsid w:val="001135F4"/>
  </w:style>
  <w:style w:type="paragraph" w:styleId="ListParagraph">
    <w:name w:val="List Paragraph"/>
    <w:basedOn w:val="Normal"/>
    <w:uiPriority w:val="34"/>
    <w:qFormat/>
    <w:rsid w:val="00F35F2B"/>
    <w:pPr>
      <w:spacing w:after="200"/>
      <w:ind w:left="720"/>
      <w:contextualSpacing/>
    </w:pPr>
  </w:style>
  <w:style w:type="paragraph" w:styleId="NoSpacing">
    <w:name w:val="No Spacing"/>
    <w:link w:val="NoSpacingChar"/>
    <w:uiPriority w:val="1"/>
    <w:qFormat/>
    <w:rsid w:val="00BA5524"/>
    <w:pPr>
      <w:spacing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BA552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3281</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McPeek</dc:creator>
  <cp:lastModifiedBy>Linda Mitchell</cp:lastModifiedBy>
  <cp:revision>2</cp:revision>
  <dcterms:created xsi:type="dcterms:W3CDTF">2015-10-06T16:47:00Z</dcterms:created>
  <dcterms:modified xsi:type="dcterms:W3CDTF">2015-10-06T16:47:00Z</dcterms:modified>
</cp:coreProperties>
</file>